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-161501</wp:posOffset>
                </wp:positionH>
                <wp:positionV relativeFrom="paragraph">
                  <wp:posOffset>-471382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42445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9042400" cy="6164682"/>
                                  <wp:effectExtent l="0" t="0" r="6350" b="762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2483" cy="619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2.7pt;margin-top:-37.1pt;width:736.8pt;height:505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424458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9042400" cy="6164682"/>
                            <wp:effectExtent l="0" t="0" r="6350" b="762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6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2483" cy="6198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:rsidR="00953581" w:rsidRPr="003D05F0" w:rsidRDefault="0094048B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 w:rsidRPr="0094048B">
              <w:rPr>
                <w:color w:val="FEA300"/>
                <w:sz w:val="28"/>
              </w:rPr>
              <w:t>Važne stvari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:rsidR="00C47D6D" w:rsidRPr="00473D82" w:rsidRDefault="00473D82" w:rsidP="00473D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D82">
              <w:rPr>
                <w:rFonts w:cstheme="minorHAnsi"/>
                <w:color w:val="000000" w:themeColor="text1"/>
              </w:rPr>
              <w:t xml:space="preserve">Danijel Dragojević, </w:t>
            </w:r>
            <w:r w:rsidRPr="00473D82">
              <w:rPr>
                <w:rFonts w:cstheme="minorHAnsi"/>
                <w:i/>
                <w:color w:val="000000" w:themeColor="text1"/>
              </w:rPr>
              <w:t>Bajka o vratima</w:t>
            </w:r>
            <w:r w:rsidRPr="00473D82">
              <w:t xml:space="preserve">, </w:t>
            </w:r>
            <w:r w:rsidRPr="00473D82">
              <w:rPr>
                <w:rFonts w:cstheme="minorHAnsi"/>
                <w:color w:val="000000" w:themeColor="text1"/>
              </w:rPr>
              <w:t xml:space="preserve">Tomislav Baran, </w:t>
            </w:r>
            <w:r w:rsidRPr="00473D82">
              <w:rPr>
                <w:rFonts w:cstheme="minorHAnsi"/>
                <w:i/>
                <w:color w:val="000000" w:themeColor="text1"/>
              </w:rPr>
              <w:t>Zagrli me nježno</w:t>
            </w:r>
            <w:r w:rsidRPr="00473D82">
              <w:t xml:space="preserve">, </w:t>
            </w:r>
            <w:r w:rsidRPr="00473D82">
              <w:rPr>
                <w:rFonts w:cstheme="minorHAnsi"/>
                <w:color w:val="000000" w:themeColor="text1"/>
              </w:rPr>
              <w:t xml:space="preserve">Sheil Silverstein, </w:t>
            </w:r>
            <w:r w:rsidRPr="00473D82">
              <w:rPr>
                <w:rFonts w:cstheme="minorHAnsi"/>
                <w:i/>
                <w:color w:val="000000" w:themeColor="text1"/>
              </w:rPr>
              <w:t>Dobro stablo</w:t>
            </w:r>
            <w:r w:rsidRPr="00473D82">
              <w:rPr>
                <w:rFonts w:cstheme="minorHAnsi"/>
                <w:color w:val="000000" w:themeColor="text1"/>
              </w:rPr>
              <w:t xml:space="preserve">; </w:t>
            </w:r>
            <w:r w:rsidRPr="00473D82">
              <w:rPr>
                <w:rFonts w:cstheme="minorHAnsi"/>
                <w:i/>
                <w:color w:val="000000" w:themeColor="text1"/>
              </w:rPr>
              <w:t>Filipov vremenski stroj, Priča o Romeu i Juliji, Moj plan za sutrašnji dan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A0623B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94048B" w:rsidTr="00473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2F3ABE" w:rsidRPr="0094048B" w:rsidRDefault="002F3ABE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2F3ABE" w:rsidRPr="0094048B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</w:tcPr>
          <w:p w:rsidR="007721F4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>ODGOJNO-OBRAZOVNI ISHODI NA RAZINI AKTIVNOSTI</w:t>
            </w:r>
          </w:p>
        </w:tc>
        <w:tc>
          <w:tcPr>
            <w:tcW w:w="1984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</w:tcPr>
          <w:p w:rsidR="007721F4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JEZIČNE DJELATNOSTI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none" w:sz="0" w:space="0" w:color="auto"/>
            </w:tcBorders>
            <w:shd w:val="clear" w:color="auto" w:fill="FFC000"/>
          </w:tcPr>
          <w:p w:rsidR="002F3ABE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D43453" w:rsidRPr="00D413F4" w:rsidTr="0052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D43453" w:rsidRPr="002D6F24" w:rsidRDefault="0094048B" w:rsidP="00792290">
            <w:pPr>
              <w:pStyle w:val="StandardWeb"/>
              <w:numPr>
                <w:ilvl w:val="0"/>
                <w:numId w:val="2"/>
              </w:numPr>
              <w:spacing w:before="24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Glagoli</w:t>
            </w:r>
          </w:p>
        </w:tc>
        <w:tc>
          <w:tcPr>
            <w:tcW w:w="991" w:type="dxa"/>
            <w:shd w:val="clear" w:color="auto" w:fill="FFF4E1"/>
          </w:tcPr>
          <w:p w:rsidR="00D43453" w:rsidRPr="00522825" w:rsidRDefault="00522825" w:rsidP="00792290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1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:rsidR="00522825" w:rsidRPr="009B2DD1" w:rsidRDefault="00792290" w:rsidP="00792290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:rsidR="00D43453" w:rsidRPr="008A4C59" w:rsidRDefault="008A4C59" w:rsidP="007876D4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8A4C59">
              <w:rPr>
                <w:color w:val="000000" w:themeColor="text1"/>
                <w:sz w:val="18"/>
                <w:szCs w:val="18"/>
                <w:lang w:val="hr-HR"/>
              </w:rPr>
              <w:t>Aktivirati postojeća znanja o glagolima. Razlikovati glagole kao riječi koje izriču radnju, stanje, zbivanje. Prepoznati rečenice u prošlom, sadašnjem i budućem vremenu. Istraživati prema smjernicama. Izrađivati poster prema uputama. Predstavljati sadržaje učenja.</w:t>
            </w:r>
          </w:p>
        </w:tc>
        <w:tc>
          <w:tcPr>
            <w:tcW w:w="1984" w:type="dxa"/>
            <w:shd w:val="clear" w:color="auto" w:fill="FFF4E1"/>
          </w:tcPr>
          <w:p w:rsidR="008A4C59" w:rsidRDefault="008A4C59" w:rsidP="008A4C5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čita</w:t>
            </w:r>
            <w:r w:rsidR="00782103">
              <w:rPr>
                <w:color w:val="000000" w:themeColor="text1"/>
                <w:sz w:val="18"/>
                <w:lang w:val="hr-HR"/>
              </w:rPr>
              <w:t xml:space="preserve"> i rad</w:t>
            </w:r>
            <w:r>
              <w:rPr>
                <w:color w:val="000000" w:themeColor="text1"/>
                <w:sz w:val="18"/>
                <w:lang w:val="hr-HR"/>
              </w:rPr>
              <w:t>i na tekstu</w:t>
            </w:r>
          </w:p>
          <w:p w:rsidR="008A4C59" w:rsidRDefault="00D43453" w:rsidP="008A4C5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782103">
              <w:rPr>
                <w:color w:val="000000" w:themeColor="text1"/>
                <w:sz w:val="18"/>
                <w:lang w:val="hr-HR"/>
              </w:rPr>
              <w:t>izrađuje</w:t>
            </w:r>
            <w:r w:rsidR="008A4C59">
              <w:rPr>
                <w:color w:val="000000" w:themeColor="text1"/>
                <w:sz w:val="18"/>
                <w:lang w:val="hr-HR"/>
              </w:rPr>
              <w:t xml:space="preserve"> poster</w:t>
            </w:r>
          </w:p>
          <w:p w:rsidR="008A4C59" w:rsidRPr="008A4C59" w:rsidRDefault="00782103" w:rsidP="008A4C5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izlaže</w:t>
            </w:r>
            <w:r w:rsidR="008A4C59">
              <w:rPr>
                <w:color w:val="000000" w:themeColor="text1"/>
                <w:sz w:val="18"/>
                <w:lang w:val="hr-HR"/>
              </w:rPr>
              <w:t xml:space="preserve"> sadržaje učenja</w:t>
            </w:r>
          </w:p>
        </w:tc>
        <w:tc>
          <w:tcPr>
            <w:tcW w:w="1986" w:type="dxa"/>
            <w:shd w:val="clear" w:color="auto" w:fill="FFF4E1"/>
          </w:tcPr>
          <w:p w:rsidR="008A4C59" w:rsidRPr="008A4C59" w:rsidRDefault="008A4C59" w:rsidP="008A4C59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</w:p>
          <w:p w:rsidR="008A4C59" w:rsidRP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</w:p>
          <w:p w:rsid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</w:p>
          <w:p w:rsidR="00D43453" w:rsidRP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</w:tr>
      <w:tr w:rsidR="00D43453" w:rsidRPr="00D413F4" w:rsidTr="0094048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43453" w:rsidRPr="007F094D" w:rsidRDefault="0094048B" w:rsidP="00792290">
            <w:pPr>
              <w:pStyle w:val="StandardWeb"/>
              <w:numPr>
                <w:ilvl w:val="0"/>
                <w:numId w:val="2"/>
              </w:numPr>
              <w:spacing w:before="24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Prezent</w:t>
            </w:r>
          </w:p>
        </w:tc>
        <w:tc>
          <w:tcPr>
            <w:tcW w:w="991" w:type="dxa"/>
            <w:shd w:val="clear" w:color="auto" w:fill="FFFFFF" w:themeFill="background1"/>
          </w:tcPr>
          <w:p w:rsidR="00D43453" w:rsidRPr="00522825" w:rsidRDefault="00D43453" w:rsidP="00792290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:rsidR="00D43453" w:rsidRPr="009B2DD1" w:rsidRDefault="00792290" w:rsidP="0079229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:rsidR="00D43453" w:rsidRPr="00C33F73" w:rsidRDefault="00782103" w:rsidP="00C33F7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Pr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epoznati prezent u rečenici  kao sadašnje jedn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ostavno vrijeme koje se tvori s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pomoć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u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nastavaka.</w:t>
            </w:r>
            <w:r w:rsidRPr="00782103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> Sprezati glagole u prezentu, prepoznati osnovu i nastavak.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Razlikovati nenaglašeni  oblik prezenta pomoćnog glagola biti i htjeti kao sastavnicu tvorbe drugih glagolskih vremena (perfekta i futura prvog).</w:t>
            </w:r>
            <w:r>
              <w:rPr>
                <w:rFonts w:ascii="Consolas" w:hAnsi="Consolas" w:cs="Consolas"/>
                <w:color w:val="000000" w:themeColor="text1"/>
                <w:sz w:val="18"/>
                <w:szCs w:val="18"/>
              </w:rPr>
              <w:t xml:space="preserve"> 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Točno upotrebljavati prezent u govoru i pismu.</w:t>
            </w:r>
          </w:p>
        </w:tc>
        <w:tc>
          <w:tcPr>
            <w:tcW w:w="1984" w:type="dxa"/>
            <w:shd w:val="clear" w:color="auto" w:fill="FFFFFF" w:themeFill="background1"/>
          </w:tcPr>
          <w:p w:rsidR="00D43453" w:rsidRDefault="00D43453" w:rsidP="008A4C5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:rsidR="00782103" w:rsidRDefault="00782103" w:rsidP="00782103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782103">
              <w:rPr>
                <w:color w:val="000000" w:themeColor="text1"/>
                <w:sz w:val="18"/>
                <w:lang w:val="hr-HR"/>
              </w:rPr>
              <w:t>rješava zadatke</w:t>
            </w:r>
            <w:r w:rsidRPr="00782103">
              <w:rPr>
                <w:color w:val="000000" w:themeColor="text1"/>
                <w:sz w:val="18"/>
              </w:rPr>
              <w:t xml:space="preserve">          </w:t>
            </w:r>
            <w:r w:rsidRPr="00782103">
              <w:rPr>
                <w:color w:val="000000" w:themeColor="text1"/>
                <w:sz w:val="18"/>
                <w:lang w:val="hr-HR"/>
              </w:rPr>
              <w:t xml:space="preserve">- sluša sadržaj izlaganja I </w:t>
            </w:r>
            <w:r w:rsidR="003E6CBC">
              <w:rPr>
                <w:color w:val="000000" w:themeColor="text1"/>
                <w:sz w:val="18"/>
                <w:lang w:val="hr-HR"/>
              </w:rPr>
              <w:t>razgovara o slušanome</w:t>
            </w:r>
          </w:p>
          <w:p w:rsidR="00782103" w:rsidRPr="00782103" w:rsidRDefault="00782103" w:rsidP="008A4C5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C33F73" w:rsidRPr="00C33F73" w:rsidRDefault="00C33F73" w:rsidP="00C33F73">
            <w:pPr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C33F73" w:rsidRP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C33F73"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D43453" w:rsidRP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C33F73">
              <w:rPr>
                <w:color w:val="000000" w:themeColor="text1"/>
                <w:sz w:val="18"/>
                <w:szCs w:val="16"/>
              </w:rPr>
              <w:t>ikt C.2.4.</w:t>
            </w:r>
          </w:p>
        </w:tc>
      </w:tr>
      <w:tr w:rsidR="002F3ABE" w:rsidRPr="00D413F4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2F3ABE" w:rsidRPr="00364B03" w:rsidRDefault="00531E5E" w:rsidP="00792290">
            <w:pPr>
              <w:pStyle w:val="StandardWeb"/>
              <w:spacing w:before="24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3.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Perfekt</w:t>
            </w:r>
          </w:p>
        </w:tc>
        <w:tc>
          <w:tcPr>
            <w:tcW w:w="991" w:type="dxa"/>
            <w:shd w:val="clear" w:color="auto" w:fill="FFF4E1"/>
          </w:tcPr>
          <w:p w:rsidR="002F3ABE" w:rsidRPr="00522825" w:rsidRDefault="00522825" w:rsidP="00792290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:rsidR="002F3ABE" w:rsidRPr="009B2DD1" w:rsidRDefault="00792290" w:rsidP="0079229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:rsidR="00D5607B" w:rsidRPr="00C33F73" w:rsidRDefault="00473D82" w:rsidP="00473D8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Istražiti perfekt s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pomoću smjernica: </w:t>
            </w:r>
            <w:r w:rsidR="00C33F73" w:rsidRPr="00C33F73">
              <w:rPr>
                <w:rFonts w:asciiTheme="minorHAnsi" w:hAnsiTheme="minorHAnsi" w:cstheme="minorHAnsi"/>
                <w:color w:val="000000" w:themeColor="text1"/>
                <w:sz w:val="18"/>
              </w:rPr>
              <w:t>opiši, objasni, usporedi, poveži, raščlani, primijeni</w:t>
            </w:r>
            <w:r w:rsidR="00C33F7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Prepoznati perfekt kao prošlo složeno vrijeme u rečenici. O</w:t>
            </w:r>
            <w:r w:rsidR="00C33F73" w:rsidRPr="00C33F73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bjašnjavati tvorbu perfekta. </w:t>
            </w:r>
            <w:r w:rsidR="00C33F73" w:rsidRPr="00C33F7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očno pisati perfekt  u kojem se nalazi riječ </w:t>
            </w:r>
            <w:r w:rsidR="00C33F73" w:rsidRPr="00C33F73">
              <w:rPr>
                <w:rStyle w:val="normaltextrun"/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>se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Točno pisati glagolski pridjev radni u perfektu.</w:t>
            </w:r>
          </w:p>
        </w:tc>
        <w:tc>
          <w:tcPr>
            <w:tcW w:w="1984" w:type="dxa"/>
            <w:shd w:val="clear" w:color="auto" w:fill="FFF4E1"/>
          </w:tcPr>
          <w:p w:rsidR="000675B4" w:rsidRDefault="00563CD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pisati</w:t>
            </w:r>
            <w:r w:rsidR="000675B4">
              <w:rPr>
                <w:color w:val="000000" w:themeColor="text1"/>
                <w:sz w:val="18"/>
                <w:lang w:val="hr-HR"/>
              </w:rPr>
              <w:t xml:space="preserve"> bilješke</w:t>
            </w:r>
          </w:p>
          <w:p w:rsidR="002F3ABE" w:rsidRPr="00A4569D" w:rsidRDefault="000675B4" w:rsidP="00792290">
            <w:pPr>
              <w:pStyle w:val="Bezproreda"/>
              <w:spacing w:before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objašnjava </w:t>
            </w:r>
            <w:r w:rsidR="00563CD4">
              <w:rPr>
                <w:color w:val="000000" w:themeColor="text1"/>
                <w:sz w:val="18"/>
                <w:lang w:val="hr-HR"/>
              </w:rPr>
              <w:t>tvorbu perfekta</w:t>
            </w:r>
            <w:r w:rsidR="00473D82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FF4E1"/>
          </w:tcPr>
          <w:p w:rsidR="007721F4" w:rsidRPr="007721F4" w:rsidRDefault="007721F4" w:rsidP="007721F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</w:p>
          <w:p w:rsidR="007721F4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uku A.2.2.</w:t>
            </w:r>
          </w:p>
          <w:p w:rsidR="002F3ABE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uku A.2.3.</w:t>
            </w:r>
          </w:p>
        </w:tc>
      </w:tr>
      <w:tr w:rsidR="002F3ABE" w:rsidRPr="00D413F4" w:rsidTr="007876D4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2F3ABE" w:rsidRPr="00364B03" w:rsidRDefault="00531E5E" w:rsidP="0094048B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Futur prvi</w:t>
            </w:r>
          </w:p>
        </w:tc>
        <w:tc>
          <w:tcPr>
            <w:tcW w:w="991" w:type="dxa"/>
            <w:shd w:val="clear" w:color="auto" w:fill="FFFFFF" w:themeFill="background1"/>
          </w:tcPr>
          <w:p w:rsidR="002F3ABE" w:rsidRPr="00522825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:rsidR="002F3ABE" w:rsidRPr="009B2DD1" w:rsidRDefault="00792290" w:rsidP="0079229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:rsidR="002F3ABE" w:rsidRPr="00473D82" w:rsidRDefault="00473D82" w:rsidP="00473D8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Istražiti futur prvi s pomoću smjernica: </w:t>
            </w:r>
            <w:r w:rsidRPr="00473D8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opiši, objasni, usporedi, poveži, raščlani, primijeni. </w:t>
            </w:r>
            <w:r w:rsidR="00792290"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Prepoznati futur prvi kao složeno buduće vrijeme u rečenici. O</w:t>
            </w:r>
            <w:r w:rsidR="00792290" w:rsidRPr="00473D82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>bjašnjavati tvorbu futura prvog.</w:t>
            </w:r>
            <w:r w:rsidR="00792290" w:rsidRPr="00473D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</w:t>
            </w:r>
            <w:r w:rsidR="00792290"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očno pisati i izgovarati futur prvi kad infinitiv prethodi pomoćnom glagolu. </w:t>
            </w:r>
            <w:r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Pisati opis uređaja za međuplanetarno putovanje. </w:t>
            </w:r>
          </w:p>
        </w:tc>
        <w:tc>
          <w:tcPr>
            <w:tcW w:w="1984" w:type="dxa"/>
            <w:shd w:val="clear" w:color="auto" w:fill="FFFFFF" w:themeFill="background1"/>
          </w:tcPr>
          <w:p w:rsidR="002F3ABE" w:rsidRPr="005B5205" w:rsidRDefault="00473D82" w:rsidP="007876D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- piše opis                            - </w:t>
            </w:r>
            <w:r w:rsidR="002F3ABE" w:rsidRPr="003C43C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objašnjava tvorbu futura prvog                           - </w:t>
            </w:r>
            <w:r w:rsidR="007876D4">
              <w:rPr>
                <w:color w:val="000000" w:themeColor="text1"/>
                <w:sz w:val="18"/>
              </w:rPr>
              <w:t>piše i govori točno futur prvi</w:t>
            </w:r>
          </w:p>
        </w:tc>
        <w:tc>
          <w:tcPr>
            <w:tcW w:w="1986" w:type="dxa"/>
            <w:shd w:val="clear" w:color="auto" w:fill="FFFFFF" w:themeFill="background1"/>
          </w:tcPr>
          <w:p w:rsidR="007876D4" w:rsidRPr="007876D4" w:rsidRDefault="007876D4" w:rsidP="007876D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>osr A.2.4.</w:t>
            </w:r>
          </w:p>
          <w:p w:rsidR="002F3ABE" w:rsidRPr="007876D4" w:rsidRDefault="007876D4" w:rsidP="007876D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>uku.B.2.4                        uku D.2.2.</w:t>
            </w:r>
          </w:p>
        </w:tc>
      </w:tr>
      <w:tr w:rsidR="002F3ABE" w:rsidRPr="00D413F4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2F3ABE" w:rsidRPr="00843D74" w:rsidRDefault="00531E5E" w:rsidP="0094048B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5.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Glagolska vremena – ponavljanje i usustavljivanje</w:t>
            </w:r>
          </w:p>
        </w:tc>
        <w:tc>
          <w:tcPr>
            <w:tcW w:w="991" w:type="dxa"/>
            <w:shd w:val="clear" w:color="auto" w:fill="FFF4E1"/>
          </w:tcPr>
          <w:p w:rsidR="002F3ABE" w:rsidRPr="00522825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</w:p>
          <w:p w:rsidR="002F3ABE" w:rsidRPr="00522825" w:rsidRDefault="00522825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:rsidR="002F3ABE" w:rsidRPr="00DF2021" w:rsidRDefault="00792290" w:rsidP="0079229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:rsidR="00647729" w:rsidRPr="00647729" w:rsidRDefault="00647729" w:rsidP="0064772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azlikovati morfološke kategorije: broj, osobu i vrijeme. Razlikovati glagole kao riječi koje izriču radnju, stanje i zbivanje od ostalih vrsta riječi. Prepoznavati glagolsku osobu i vrijeme na primjerima u rečenici.</w:t>
            </w:r>
          </w:p>
          <w:p w:rsidR="00647729" w:rsidRPr="00647729" w:rsidRDefault="00647729" w:rsidP="0064772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Točno pisati niječnicu ne uz glagol. Prepoznati infinitiv kao neodređeni glagolski oblik. Prepoznati prezent u rečenici kao sadašnje vrijeme koje se tvori uz pomoć nastavaka. Točno upotrebljavati prezent u govoru i pismu. Prepoznavati perfekt u rečenici kao prošlo složeno vrijeme. Objašnjavati tvorbu perfekta.</w:t>
            </w:r>
          </w:p>
          <w:p w:rsidR="002F3ABE" w:rsidRDefault="00647729" w:rsidP="0064772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Točno upotrebljavati perfekt u govoru i pismu: točno pisati glagolski pridjev radni. P</w:t>
            </w:r>
            <w:r w:rsidRPr="00647729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repoznavati futur prvi kao složeno buduće vrijeme u rečenici.</w:t>
            </w:r>
            <w:r w:rsidRPr="00647729">
              <w:rPr>
                <w:rStyle w:val="eop"/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O</w:t>
            </w:r>
            <w:r w:rsidRPr="00647729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bjašnjavati tvorbu futura prvog. </w:t>
            </w: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</w:t>
            </w:r>
            <w:r w:rsidRPr="00647729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očno pisati i izgovarati futur prvi kad infinitiv prethodi pomoćnom glagolu.</w:t>
            </w:r>
          </w:p>
          <w:p w:rsidR="00F967EA" w:rsidRPr="00F967EA" w:rsidRDefault="00F967EA" w:rsidP="0064772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>Odgovara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ti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na pitanja u igri </w:t>
            </w:r>
            <w:r w:rsidRPr="00F967EA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Školica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Izrađivati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umnu mapu o glagolskim vremenima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Odgovarati na pitanja u igri s kockom – Kockarenje. Izrađivati kartice za ponavljanje. </w:t>
            </w:r>
          </w:p>
        </w:tc>
        <w:tc>
          <w:tcPr>
            <w:tcW w:w="1984" w:type="dxa"/>
            <w:shd w:val="clear" w:color="auto" w:fill="FFF4E1"/>
          </w:tcPr>
          <w:p w:rsidR="002F3ABE" w:rsidRPr="00F967EA" w:rsidRDefault="00F967EA" w:rsidP="00F967E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izrađuje umnu mapu      - odgovara na pitanja       - piše pismo                              - izrađuje kartice za ponavljanje </w:t>
            </w:r>
          </w:p>
        </w:tc>
        <w:tc>
          <w:tcPr>
            <w:tcW w:w="1986" w:type="dxa"/>
            <w:shd w:val="clear" w:color="auto" w:fill="FFF4E1"/>
          </w:tcPr>
          <w:p w:rsidR="007876D4" w:rsidRPr="00C33F73" w:rsidRDefault="007876D4" w:rsidP="007876D4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7876D4" w:rsidRPr="00C33F73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7876D4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C33F73"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2F3ABE" w:rsidRPr="007876D4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C33F73">
              <w:rPr>
                <w:color w:val="000000" w:themeColor="text1"/>
                <w:sz w:val="18"/>
                <w:szCs w:val="16"/>
              </w:rPr>
              <w:t>ikt C.2.4.</w:t>
            </w:r>
          </w:p>
        </w:tc>
      </w:tr>
      <w:tr w:rsidR="002F3ABE" w:rsidRPr="00D413F4" w:rsidTr="0094048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2F3ABE" w:rsidRPr="00F75D79" w:rsidRDefault="00531E5E" w:rsidP="0094048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 Glagolska vremena - vrednovanje</w:t>
            </w:r>
          </w:p>
        </w:tc>
        <w:tc>
          <w:tcPr>
            <w:tcW w:w="991" w:type="dxa"/>
            <w:shd w:val="clear" w:color="auto" w:fill="FFFFFF" w:themeFill="background1"/>
          </w:tcPr>
          <w:p w:rsidR="002F3ABE" w:rsidRPr="006E711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:rsidR="002F3ABE" w:rsidRPr="00792290" w:rsidRDefault="00792290" w:rsidP="0079229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:rsidR="00473D82" w:rsidRPr="003C43C4" w:rsidRDefault="00473D82" w:rsidP="00473D8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70C0"/>
                <w:sz w:val="18"/>
                <w:szCs w:val="16"/>
              </w:rPr>
            </w:pPr>
            <w:r w:rsidRPr="00473D82">
              <w:rPr>
                <w:rFonts w:asciiTheme="minorHAnsi" w:hAnsiTheme="minorHAnsi" w:cstheme="minorHAnsi"/>
                <w:noProof/>
                <w:color w:val="FEA300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i/>
                <w:noProof/>
                <w:color w:val="FEA300"/>
                <w:sz w:val="18"/>
                <w:szCs w:val="16"/>
              </w:rPr>
              <w:t xml:space="preserve"> Glagolska vremena: prezent, perfekt, futur prvi</w:t>
            </w:r>
            <w:r w:rsidRPr="00473D82">
              <w:rPr>
                <w:rFonts w:asciiTheme="minorHAnsi" w:hAnsiTheme="minorHAnsi" w:cstheme="minorHAnsi"/>
                <w:noProof/>
                <w:color w:val="FEA300"/>
                <w:sz w:val="18"/>
                <w:szCs w:val="16"/>
              </w:rPr>
              <w:t>.</w:t>
            </w:r>
          </w:p>
          <w:p w:rsidR="00473D82" w:rsidRPr="007831A0" w:rsidRDefault="00473D82" w:rsidP="00473D8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tipa.</w:t>
            </w:r>
          </w:p>
          <w:p w:rsidR="002F3ABE" w:rsidRPr="00DD4392" w:rsidRDefault="00473D82" w:rsidP="00473D8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473D82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1984" w:type="dxa"/>
            <w:shd w:val="clear" w:color="auto" w:fill="FFFFFF" w:themeFill="background1"/>
          </w:tcPr>
          <w:p w:rsidR="00D43453" w:rsidRDefault="00DD4392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7876D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piše</w:t>
            </w:r>
            <w:r w:rsidR="00473D82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pisanu provjeru</w:t>
            </w:r>
          </w:p>
          <w:p w:rsidR="002F3ABE" w:rsidRDefault="002F3ABE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F3ABE" w:rsidRPr="00EE6E49" w:rsidRDefault="00F967E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  <w:r w:rsidR="00D73B02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522825" w:rsidRPr="00D413F4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522825" w:rsidRDefault="00522825" w:rsidP="0094048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7. Pripovijedanje</w:t>
            </w:r>
          </w:p>
        </w:tc>
        <w:tc>
          <w:tcPr>
            <w:tcW w:w="991" w:type="dxa"/>
            <w:shd w:val="clear" w:color="auto" w:fill="FFFFFF" w:themeFill="background1"/>
          </w:tcPr>
          <w:p w:rsidR="00522825" w:rsidRPr="00522825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FFFFFF" w:themeFill="background1"/>
          </w:tcPr>
          <w:p w:rsidR="00792290" w:rsidRPr="00792290" w:rsidRDefault="00792290" w:rsidP="0079229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A.5.4.</w:t>
            </w:r>
          </w:p>
          <w:p w:rsidR="00522825" w:rsidRPr="00792290" w:rsidRDefault="00792290" w:rsidP="00792290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</w:t>
            </w:r>
          </w:p>
        </w:tc>
        <w:tc>
          <w:tcPr>
            <w:tcW w:w="5244" w:type="dxa"/>
            <w:shd w:val="clear" w:color="auto" w:fill="FFFFFF" w:themeFill="background1"/>
          </w:tcPr>
          <w:p w:rsidR="00522825" w:rsidRPr="00647729" w:rsidRDefault="00473D82" w:rsidP="0064772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473D82">
              <w:rPr>
                <w:color w:val="000000" w:themeColor="text1"/>
                <w:sz w:val="18"/>
                <w:lang w:val="hr-HR"/>
              </w:rPr>
              <w:t>O</w:t>
            </w:r>
            <w:r w:rsidRPr="00473D8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dgovarati na postavljena pitanja i graditi priču. Izdvajati ključne riječi i stvarati bilješke u obliku grozda. Razlikovati pripovijedanje i prepričavanje. Pripovijedati kronološki nižući događaje. P</w:t>
            </w:r>
            <w:r w:rsidR="001327BD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epričavat</w:t>
            </w:r>
            <w:r w:rsidRPr="00473D8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i sažeto, opširno i stvaralački.</w:t>
            </w:r>
          </w:p>
        </w:tc>
        <w:tc>
          <w:tcPr>
            <w:tcW w:w="1984" w:type="dxa"/>
            <w:shd w:val="clear" w:color="auto" w:fill="FFFFFF" w:themeFill="background1"/>
          </w:tcPr>
          <w:p w:rsidR="001327BD" w:rsidRDefault="001327BD" w:rsidP="001327B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piše i radi na tekstu       - pripovijeda nižući događaje                                  - prepričava sažeto, opširno, stvaralački</w:t>
            </w:r>
          </w:p>
        </w:tc>
        <w:tc>
          <w:tcPr>
            <w:tcW w:w="1986" w:type="dxa"/>
            <w:shd w:val="clear" w:color="auto" w:fill="FFFFFF" w:themeFill="background1"/>
          </w:tcPr>
          <w:p w:rsidR="001A17E4" w:rsidRPr="001A17E4" w:rsidRDefault="001A17E4" w:rsidP="001A17E4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osr A.2.1.</w:t>
            </w:r>
          </w:p>
          <w:p w:rsidR="001A17E4" w:rsidRP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uku D.1.2.</w:t>
            </w:r>
          </w:p>
          <w:p w:rsid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uku A.2.2.</w:t>
            </w:r>
          </w:p>
          <w:p w:rsidR="00522825" w:rsidRP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uku A.2.3.</w:t>
            </w:r>
          </w:p>
        </w:tc>
      </w:tr>
      <w:tr w:rsidR="00531E5E" w:rsidRPr="00D413F4" w:rsidTr="00495E0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531E5E" w:rsidRDefault="00522825" w:rsidP="00A0623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8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A0623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Zvonimir Balog, </w:t>
            </w:r>
            <w:r w:rsidR="00A0623B" w:rsidRPr="00BB00A3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Ekolog</w:t>
            </w:r>
          </w:p>
        </w:tc>
        <w:tc>
          <w:tcPr>
            <w:tcW w:w="991" w:type="dxa"/>
            <w:shd w:val="clear" w:color="auto" w:fill="FFF4E1"/>
          </w:tcPr>
          <w:p w:rsidR="00531E5E" w:rsidRPr="00522825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</w:t>
            </w:r>
            <w:r w:rsidRPr="00792290">
              <w:rPr>
                <w:b/>
                <w:color w:val="FEA300"/>
              </w:rPr>
              <w:t>.</w:t>
            </w:r>
          </w:p>
          <w:p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:rsidR="00531E5E" w:rsidRPr="00BB00A3" w:rsidRDefault="00522825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>Primjenjivati osnovna književnoteorijska znanja, žanrovska i jezično-stilska obilježja o književnome tekstu.</w:t>
            </w:r>
            <w:r w:rsidR="00BB00A3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 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Promatrati fotografije ekoloških katastrofa, komentirati ih </w:t>
            </w:r>
            <w:r w:rsid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i 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odgovarati na pitanja. Izražajno čitati pjesmu. Čitati pismo indijanskog poglavice, donositi zaključke I oblikovati poruku. Pisati sastavak  </w:t>
            </w:r>
            <w:r w:rsidR="00BB00A3" w:rsidRPr="00BB00A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Ja ekolog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  <w:tc>
          <w:tcPr>
            <w:tcW w:w="1984" w:type="dxa"/>
            <w:shd w:val="clear" w:color="auto" w:fill="FFF4E1"/>
          </w:tcPr>
          <w:p w:rsidR="00531E5E" w:rsidRDefault="001327BD" w:rsidP="001327B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razgovara o zadanoj temi                                         - izražajno čita pjesmu               - čita pismo i oblikuje poruku                                     - piše sastavak trodjelne strukture</w:t>
            </w:r>
          </w:p>
        </w:tc>
        <w:tc>
          <w:tcPr>
            <w:tcW w:w="1986" w:type="dxa"/>
            <w:shd w:val="clear" w:color="auto" w:fill="FFF4E1"/>
          </w:tcPr>
          <w:p w:rsidR="001A17E4" w:rsidRPr="001A17E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20"/>
              </w:rPr>
            </w:pPr>
            <w:r w:rsidRPr="001A17E4">
              <w:rPr>
                <w:color w:val="000000" w:themeColor="text1"/>
                <w:sz w:val="16"/>
                <w:szCs w:val="20"/>
              </w:rPr>
              <w:t>odr A.2.1.</w:t>
            </w:r>
          </w:p>
          <w:p w:rsidR="00531E5E" w:rsidRPr="007721F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1A17E4">
              <w:rPr>
                <w:color w:val="000000" w:themeColor="text1"/>
                <w:sz w:val="16"/>
                <w:szCs w:val="20"/>
              </w:rPr>
              <w:t>odr C.2.3.</w:t>
            </w:r>
          </w:p>
        </w:tc>
      </w:tr>
      <w:tr w:rsidR="00531E5E" w:rsidRPr="00D413F4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531E5E" w:rsidRDefault="00522825" w:rsidP="00A0623B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9</w:t>
            </w:r>
            <w:r w:rsidR="00531E5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A0623B">
              <w:rPr>
                <w:rFonts w:cstheme="minorHAnsi"/>
                <w:b w:val="0"/>
                <w:color w:val="000000" w:themeColor="text1"/>
              </w:rPr>
              <w:t xml:space="preserve">Sanja Pilić, </w:t>
            </w:r>
            <w:r w:rsidR="00A0623B" w:rsidRPr="00BB00A3">
              <w:rPr>
                <w:rFonts w:cstheme="minorHAnsi"/>
                <w:b w:val="0"/>
                <w:i/>
                <w:color w:val="000000" w:themeColor="text1"/>
              </w:rPr>
              <w:t>Mamina maza</w:t>
            </w:r>
          </w:p>
        </w:tc>
        <w:tc>
          <w:tcPr>
            <w:tcW w:w="991" w:type="dxa"/>
            <w:shd w:val="clear" w:color="auto" w:fill="FFFFFF" w:themeFill="background1"/>
          </w:tcPr>
          <w:p w:rsidR="00531E5E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792290" w:rsidRPr="00792290" w:rsidRDefault="00792290" w:rsidP="0079229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B.5.4.</w:t>
            </w:r>
          </w:p>
          <w:p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FFF" w:themeFill="background1"/>
          </w:tcPr>
          <w:p w:rsidR="00A0623B" w:rsidRPr="00BB00A3" w:rsidRDefault="00522825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  <w:r w:rsidR="00A0623B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>Opisivati sebe I čitati opis.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Čitati tekst, izražavati doživljaj I odgovarati na pitanja. Pisati plan monologa. Govoriti monolog o sebi pred drugima. Uspoređivati u Vennovu dijagramu osobine dječaka iz teksta I svoje osobine. </w:t>
            </w:r>
          </w:p>
          <w:p w:rsidR="00531E5E" w:rsidRPr="00DD4392" w:rsidRDefault="00531E5E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31E5E" w:rsidRDefault="001327B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piše opis i čita ga pred drugima                            - piše plan monologa                         - govori monolog                                  - uspoređuje u Vennovu dijagramu</w:t>
            </w:r>
          </w:p>
        </w:tc>
        <w:tc>
          <w:tcPr>
            <w:tcW w:w="1986" w:type="dxa"/>
            <w:shd w:val="clear" w:color="auto" w:fill="FFFFFF" w:themeFill="background1"/>
          </w:tcPr>
          <w:p w:rsidR="001A17E4" w:rsidRPr="001A17E4" w:rsidRDefault="001A17E4" w:rsidP="001A17E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1A17E4">
              <w:rPr>
                <w:color w:val="000000" w:themeColor="text1"/>
                <w:sz w:val="18"/>
              </w:rPr>
              <w:t>osr A.2.1.</w:t>
            </w:r>
          </w:p>
          <w:p w:rsidR="001A17E4" w:rsidRPr="001A17E4" w:rsidRDefault="001A17E4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1A17E4">
              <w:rPr>
                <w:color w:val="000000" w:themeColor="text1"/>
                <w:sz w:val="18"/>
              </w:rPr>
              <w:t>osr A.2.2.</w:t>
            </w:r>
          </w:p>
          <w:p w:rsidR="001A17E4" w:rsidRPr="001A17E4" w:rsidRDefault="00EB7EB9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zdr B.2.2.</w:t>
            </w:r>
          </w:p>
          <w:p w:rsidR="00531E5E" w:rsidRPr="007721F4" w:rsidRDefault="001A17E4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1A17E4">
              <w:rPr>
                <w:color w:val="000000" w:themeColor="text1"/>
                <w:sz w:val="18"/>
              </w:rPr>
              <w:t>zdr B.2.3.</w:t>
            </w:r>
          </w:p>
        </w:tc>
      </w:tr>
      <w:tr w:rsidR="00531E5E" w:rsidRPr="00D413F4" w:rsidTr="00495E0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531E5E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95E09">
              <w:rPr>
                <w:rFonts w:cstheme="minorHAnsi"/>
                <w:b w:val="0"/>
                <w:color w:val="000000" w:themeColor="text1"/>
              </w:rPr>
              <w:t xml:space="preserve">Sheil Silverstein, </w:t>
            </w:r>
            <w:r w:rsidR="00495E09" w:rsidRPr="00647729">
              <w:rPr>
                <w:rFonts w:cstheme="minorHAnsi"/>
                <w:b w:val="0"/>
                <w:i/>
                <w:color w:val="000000" w:themeColor="text1"/>
              </w:rPr>
              <w:t>Dobro stablo</w:t>
            </w:r>
          </w:p>
        </w:tc>
        <w:tc>
          <w:tcPr>
            <w:tcW w:w="991" w:type="dxa"/>
            <w:shd w:val="clear" w:color="auto" w:fill="FFF4E1"/>
          </w:tcPr>
          <w:p w:rsidR="00531E5E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</w:t>
            </w:r>
            <w:r w:rsidRPr="00792290">
              <w:rPr>
                <w:b/>
                <w:color w:val="FEA300"/>
              </w:rPr>
              <w:t>.</w:t>
            </w:r>
          </w:p>
          <w:p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:rsidR="00531E5E" w:rsidRPr="00A0623B" w:rsidRDefault="00522825" w:rsidP="00A0623B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>Primjenjivati osnovna književnoteorijska znanja, žanrovska i jezično-stilska o</w:t>
            </w:r>
            <w:r w:rsidR="00A0623B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bilježja o književnome tekstu. </w:t>
            </w:r>
            <w:r w:rsidR="00A0623B" w:rsidRPr="00A0623B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Izdvojiti važnosti koje čine prijateljstvo pišući “recept”. Uočiti i imenovati dijelove fabule u priči. Izražavati stav o likovima na temelju njihovih postupaka. Prikazati fabulu priče crtežima.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FFF4E1"/>
          </w:tcPr>
          <w:p w:rsidR="00531E5E" w:rsidRDefault="001327BD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piše recept                              - razgovara o postupcima likova                      - piše i crta fabulu priče</w:t>
            </w:r>
          </w:p>
        </w:tc>
        <w:tc>
          <w:tcPr>
            <w:tcW w:w="1986" w:type="dxa"/>
            <w:shd w:val="clear" w:color="auto" w:fill="FFF4E1"/>
          </w:tcPr>
          <w:p w:rsidR="00531E5E" w:rsidRPr="007721F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1A17E4">
              <w:rPr>
                <w:color w:val="000000" w:themeColor="text1"/>
                <w:sz w:val="18"/>
                <w:szCs w:val="20"/>
              </w:rPr>
              <w:t>osr B.2.1.</w:t>
            </w:r>
          </w:p>
        </w:tc>
      </w:tr>
      <w:tr w:rsidR="004F38F0" w:rsidRPr="00D413F4" w:rsidTr="0052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4F38F0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11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95E09">
              <w:rPr>
                <w:rFonts w:cstheme="minorHAnsi"/>
                <w:b w:val="0"/>
                <w:color w:val="000000" w:themeColor="text1"/>
              </w:rPr>
              <w:t xml:space="preserve">Projekt: </w:t>
            </w:r>
            <w:r w:rsidR="00495E09" w:rsidRPr="00647729">
              <w:rPr>
                <w:rFonts w:cstheme="minorHAnsi"/>
                <w:b w:val="0"/>
                <w:i/>
                <w:color w:val="000000" w:themeColor="text1"/>
              </w:rPr>
              <w:t>Važne stvari</w:t>
            </w:r>
          </w:p>
        </w:tc>
        <w:tc>
          <w:tcPr>
            <w:tcW w:w="991" w:type="dxa"/>
            <w:shd w:val="clear" w:color="auto" w:fill="FFFFFF" w:themeFill="background1"/>
          </w:tcPr>
          <w:p w:rsidR="004F38F0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4F38F0" w:rsidRPr="00792290" w:rsidRDefault="00792290" w:rsidP="00D4345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b/>
                <w:color w:val="FEA300"/>
                <w:sz w:val="18"/>
              </w:rPr>
              <w:t>OŠ HJ B.5.4.</w:t>
            </w:r>
          </w:p>
        </w:tc>
        <w:tc>
          <w:tcPr>
            <w:tcW w:w="5244" w:type="dxa"/>
            <w:shd w:val="clear" w:color="auto" w:fill="FFFFFF" w:themeFill="background1"/>
          </w:tcPr>
          <w:p w:rsidR="004F38F0" w:rsidRPr="00DD4392" w:rsidRDefault="00BB00A3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Istražiti kako nastaje poster. Prezentirati podatke na posteru s obzirom na odabir, količinu i omjer tekstualnog i slikovnog. Tehnički izvesti poster bez pogrešaka. Predstaviti jednominutnim izlaganjem sadržaj postera. </w:t>
            </w:r>
          </w:p>
        </w:tc>
        <w:tc>
          <w:tcPr>
            <w:tcW w:w="1984" w:type="dxa"/>
            <w:shd w:val="clear" w:color="auto" w:fill="FFFFFF" w:themeFill="background1"/>
          </w:tcPr>
          <w:p w:rsidR="004F38F0" w:rsidRDefault="001327B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prikuplja informacije              - </w:t>
            </w:r>
            <w:r w:rsidR="001A17E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piše tekst postera                  - govori pred drugima</w:t>
            </w:r>
          </w:p>
        </w:tc>
        <w:tc>
          <w:tcPr>
            <w:tcW w:w="1986" w:type="dxa"/>
            <w:shd w:val="clear" w:color="auto" w:fill="FFFFFF" w:themeFill="background1"/>
          </w:tcPr>
          <w:p w:rsidR="004F38F0" w:rsidRPr="007721F4" w:rsidRDefault="001A17E4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bookmarkStart w:id="0" w:name="_GoBack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>osr A.2.1.; osr A.2.3.; osr B.2.2.; osr C.2.4.; uku B.2.1.; uku B.2.4</w:t>
            </w:r>
            <w:bookmarkEnd w:id="0"/>
          </w:p>
        </w:tc>
      </w:tr>
      <w:tr w:rsidR="00495E09" w:rsidRPr="00D413F4" w:rsidTr="00495E0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495E09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12</w:t>
            </w:r>
            <w:r w:rsidR="00495E09">
              <w:rPr>
                <w:rFonts w:cstheme="minorHAnsi"/>
                <w:b w:val="0"/>
                <w:color w:val="000000" w:themeColor="text1"/>
              </w:rPr>
              <w:t>. Djelo za cjelovito čitanje</w:t>
            </w:r>
          </w:p>
        </w:tc>
        <w:tc>
          <w:tcPr>
            <w:tcW w:w="991" w:type="dxa"/>
            <w:shd w:val="clear" w:color="auto" w:fill="FFF4E1"/>
          </w:tcPr>
          <w:p w:rsidR="00495E09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:rsidR="00792290" w:rsidRPr="00792290" w:rsidRDefault="00792290" w:rsidP="0079229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EA300"/>
                <w:sz w:val="18"/>
              </w:rPr>
            </w:pPr>
            <w:r w:rsidRPr="00792290">
              <w:rPr>
                <w:rFonts w:cstheme="minorHAnsi"/>
                <w:b/>
                <w:color w:val="FEA300"/>
                <w:sz w:val="18"/>
              </w:rPr>
              <w:t>OŠ HJ B.5.1., OŠ HJ B.5.4.</w:t>
            </w:r>
          </w:p>
          <w:p w:rsidR="00495E09" w:rsidRPr="00D43453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4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:rsidR="00495E09" w:rsidRPr="00DD4392" w:rsidRDefault="00522825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shd w:val="clear" w:color="auto" w:fill="FFF4E1"/>
          </w:tcPr>
          <w:p w:rsidR="00522825" w:rsidRPr="00102A9E" w:rsidRDefault="00522825" w:rsidP="0052282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:rsidR="00522825" w:rsidRPr="00102A9E" w:rsidRDefault="00522825" w:rsidP="0052282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522825" w:rsidRPr="00102A9E" w:rsidRDefault="00522825" w:rsidP="0052282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:rsidR="00522825" w:rsidRPr="00102A9E" w:rsidRDefault="00522825" w:rsidP="0052282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  <w:p w:rsidR="00495E09" w:rsidRDefault="00495E09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1986" w:type="dxa"/>
            <w:shd w:val="clear" w:color="auto" w:fill="FFF4E1"/>
          </w:tcPr>
          <w:p w:rsidR="001A17E4" w:rsidRPr="000F321A" w:rsidRDefault="001A17E4" w:rsidP="001A17E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0F321A">
              <w:rPr>
                <w:color w:val="231F20"/>
                <w:sz w:val="18"/>
                <w:szCs w:val="16"/>
              </w:rPr>
              <w:t>uku A.2.2.</w:t>
            </w:r>
          </w:p>
          <w:p w:rsidR="00495E09" w:rsidRPr="007721F4" w:rsidRDefault="00495E09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</w:tbl>
    <w:p w:rsidR="00647729" w:rsidRDefault="00647729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809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:rsidTr="003E6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:rsidR="003E6CBC" w:rsidRDefault="003E6CBC" w:rsidP="003E6CBC">
            <w:pPr>
              <w:rPr>
                <w:color w:val="009900"/>
              </w:rPr>
            </w:pPr>
          </w:p>
          <w:p w:rsidR="003E6CBC" w:rsidRDefault="003E6CBC" w:rsidP="003E6CBC">
            <w:pPr>
              <w:ind w:left="170"/>
              <w:rPr>
                <w:color w:val="009900"/>
              </w:rPr>
            </w:pPr>
          </w:p>
          <w:p w:rsidR="003E6CBC" w:rsidRPr="00AA079C" w:rsidRDefault="003E6CBC" w:rsidP="003E6CBC">
            <w:pPr>
              <w:ind w:left="170"/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:rsidTr="003E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:rsidR="003E6CBC" w:rsidRPr="003E6CBC" w:rsidRDefault="003E6CBC" w:rsidP="003E6CBC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Pr="003E6CBC"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>glagoli, glagolska osoba, glagolsko vrijeme, prezent, tvorba prezenta, pomoćni glagol biti i htjeti, perfekt, tvorba perfekta, pisanje glagolskog pridjeva radnog, futur prvi, tvorba futura prvog, pisanje i izgovor futura prvog</w:t>
            </w:r>
            <w:r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 xml:space="preserve">; </w:t>
            </w:r>
            <w:r w:rsidR="00EB7EB9"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>fabula, motiv; zdrava prehrana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1A17E4" w:rsidTr="001A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:rsidR="001A17E4" w:rsidRDefault="001A17E4" w:rsidP="001A17E4">
            <w:pPr>
              <w:rPr>
                <w:color w:val="009900"/>
              </w:rPr>
            </w:pPr>
          </w:p>
          <w:p w:rsidR="001A17E4" w:rsidRDefault="001A17E4" w:rsidP="001A17E4">
            <w:r w:rsidRPr="00495E09">
              <w:rPr>
                <w:color w:val="FEA300"/>
              </w:rPr>
              <w:t>ORGANIZACIJA UČENJA I POUČAVANJA</w:t>
            </w:r>
          </w:p>
        </w:tc>
        <w:tc>
          <w:tcPr>
            <w:tcW w:w="7462" w:type="dxa"/>
            <w:tcBorders>
              <w:top w:val="nil"/>
              <w:bottom w:val="nil"/>
            </w:tcBorders>
          </w:tcPr>
          <w:p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:rsidTr="001A1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462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:rsidTr="001A17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:rsidR="001A17E4" w:rsidRPr="001A17E4" w:rsidRDefault="00AD0D18" w:rsidP="001A17E4">
            <w:pPr>
              <w:spacing w:before="120"/>
              <w:ind w:left="113"/>
              <w:rPr>
                <w:sz w:val="18"/>
              </w:rPr>
            </w:pPr>
            <w:r w:rsidRPr="001A17E4">
              <w:rPr>
                <w:sz w:val="16"/>
              </w:rPr>
              <w:t xml:space="preserve">- </w:t>
            </w:r>
            <w:r w:rsidR="001A17E4" w:rsidRPr="001A17E4">
              <w:rPr>
                <w:sz w:val="18"/>
              </w:rPr>
              <w:t xml:space="preserve">pisana provjera znanja – </w:t>
            </w:r>
            <w:r w:rsidR="001A17E4" w:rsidRPr="00EB7EB9">
              <w:rPr>
                <w:i/>
                <w:sz w:val="18"/>
              </w:rPr>
              <w:t xml:space="preserve">Glagolska vremena </w:t>
            </w:r>
            <w:r w:rsidR="001A17E4" w:rsidRPr="001A17E4">
              <w:rPr>
                <w:sz w:val="18"/>
              </w:rPr>
              <w:t>(sastoji se od dva dijela: a) zadataka (vrednovanje bodovima) i b) pisanog sastavka (vrednuje se opisnicima)</w:t>
            </w:r>
          </w:p>
          <w:p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>
              <w:rPr>
                <w:sz w:val="18"/>
              </w:rPr>
              <w:t xml:space="preserve">pisma </w:t>
            </w:r>
            <w:r w:rsidR="00EB7EB9">
              <w:rPr>
                <w:sz w:val="18"/>
              </w:rPr>
              <w:t xml:space="preserve">prema </w:t>
            </w:r>
            <w:r>
              <w:rPr>
                <w:sz w:val="18"/>
              </w:rPr>
              <w:t>opisnicima</w:t>
            </w:r>
          </w:p>
          <w:p w:rsidR="00EB7EB9" w:rsidRPr="002F2B35" w:rsidRDefault="00EB7EB9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vrednovanje projekta Moje važne stvari prema opisnicima u čitanci </w:t>
            </w:r>
            <w:r w:rsidRPr="00EB7EB9">
              <w:rPr>
                <w:i/>
                <w:sz w:val="18"/>
              </w:rPr>
              <w:t>Snaga riječi</w:t>
            </w:r>
            <w:r>
              <w:rPr>
                <w:sz w:val="18"/>
              </w:rPr>
              <w:t xml:space="preserve"> 5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102A9E" w:rsidRDefault="00102A9E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POVEZANOST S MEĐUPREDMETNIM TEMAMA</w:t>
            </w:r>
          </w:p>
        </w:tc>
      </w:tr>
      <w:tr w:rsidR="00B67C90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:rsidR="00B67C90" w:rsidRPr="00495E0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Učiti kako učiti 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:rsidR="00567B98" w:rsidRPr="00EB7EB9" w:rsidRDefault="00EB7EB9" w:rsidP="00567B98">
            <w:pPr>
              <w:pStyle w:val="Bezproreda"/>
              <w:ind w:left="113"/>
              <w:rPr>
                <w:sz w:val="18"/>
                <w:lang w:val="hr-HR" w:eastAsia="hr-HR"/>
              </w:rPr>
            </w:pPr>
            <w:r w:rsidRPr="007E6F48">
              <w:rPr>
                <w:rFonts w:cs="Calibri"/>
                <w:sz w:val="18"/>
              </w:rPr>
              <w:t>–</w:t>
            </w:r>
            <w:r w:rsidR="00567B98" w:rsidRPr="00EB7EB9">
              <w:rPr>
                <w:sz w:val="18"/>
                <w:lang w:val="hr-HR" w:eastAsia="hr-HR"/>
              </w:rPr>
              <w:t xml:space="preserve"> uz povremenu podršku učenik samostalno određuje ciljeve učenja,</w:t>
            </w:r>
          </w:p>
          <w:p w:rsidR="00567B98" w:rsidRPr="00EB7EB9" w:rsidRDefault="00567B98" w:rsidP="00567B98">
            <w:pPr>
              <w:pStyle w:val="Bezproreda"/>
              <w:ind w:left="113"/>
              <w:rPr>
                <w:sz w:val="18"/>
                <w:lang w:val="hr-HR" w:eastAsia="hr-HR"/>
              </w:rPr>
            </w:pPr>
            <w:r w:rsidRPr="00EB7EB9">
              <w:rPr>
                <w:sz w:val="18"/>
                <w:lang w:val="hr-HR" w:eastAsia="hr-HR"/>
              </w:rPr>
              <w:t>odabire strategije učenja i planira učenje</w:t>
            </w:r>
          </w:p>
          <w:p w:rsid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DA6F9B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0"/>
                <w:szCs w:val="22"/>
              </w:rPr>
            </w:pPr>
            <w:r w:rsidRPr="00EB7EB9">
              <w:rPr>
                <w:rFonts w:ascii="Calibri" w:hAnsi="Calibri" w:cs="Calibri"/>
                <w:b/>
                <w:color w:val="FEA300"/>
                <w:sz w:val="20"/>
                <w:szCs w:val="22"/>
              </w:rPr>
              <w:t>Zdravlje</w:t>
            </w:r>
          </w:p>
          <w:p w:rsidR="00EB7EB9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14"/>
                <w:szCs w:val="22"/>
              </w:rPr>
            </w:pPr>
          </w:p>
          <w:p w:rsidR="00EB7EB9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</w:t>
            </w:r>
            <w:r w:rsidRPr="00EB7EB9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objašnjava pravo na izbor</w:t>
            </w:r>
          </w:p>
          <w:p w:rsidR="00DA6F9B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</w:t>
            </w:r>
            <w:r w:rsidRPr="00EB7EB9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opisuje zdrave životne navike</w:t>
            </w: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:rsidR="00567B98" w:rsidRPr="00495E0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Osobni i socijalni razvoj </w:t>
            </w:r>
          </w:p>
          <w:p w:rsidR="00567B98" w:rsidRPr="00EB7EB9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  <w:lang w:val="hr-HR"/>
              </w:rPr>
            </w:pPr>
            <w:r w:rsidRPr="00EB7EB9">
              <w:rPr>
                <w:b/>
                <w:color w:val="000000" w:themeColor="text1"/>
                <w:sz w:val="18"/>
                <w:lang w:val="hr-HR"/>
              </w:rPr>
              <w:t>- r</w:t>
            </w:r>
            <w:r w:rsidRPr="00EB7EB9">
              <w:rPr>
                <w:color w:val="000000" w:themeColor="text1"/>
                <w:sz w:val="18"/>
                <w:lang w:val="hr-HR"/>
              </w:rPr>
              <w:t>azvija osobne pote</w:t>
            </w:r>
            <w:r w:rsidRPr="00EB7EB9">
              <w:rPr>
                <w:color w:val="000000" w:themeColor="text1"/>
                <w:sz w:val="18"/>
                <w:shd w:val="clear" w:color="auto" w:fill="FFE4B5" w:themeFill="accent2" w:themeFillTint="66"/>
                <w:lang w:val="hr-HR"/>
              </w:rPr>
              <w:t>nc</w:t>
            </w:r>
            <w:r w:rsidRPr="00EB7EB9">
              <w:rPr>
                <w:color w:val="000000" w:themeColor="text1"/>
                <w:sz w:val="18"/>
                <w:lang w:val="hr-HR"/>
              </w:rPr>
              <w:t>ijale</w:t>
            </w:r>
          </w:p>
          <w:p w:rsidR="00567B98" w:rsidRPr="00EB7EB9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val="hr-HR" w:eastAsia="hr-HR"/>
              </w:rPr>
            </w:pPr>
            <w:r w:rsidRPr="00EB7EB9">
              <w:rPr>
                <w:b/>
                <w:color w:val="000000" w:themeColor="text1"/>
                <w:sz w:val="18"/>
                <w:lang w:val="hr-HR"/>
              </w:rPr>
              <w:t>- r</w:t>
            </w:r>
            <w:r w:rsidRPr="00EB7EB9">
              <w:rPr>
                <w:rFonts w:eastAsia="Times New Roman"/>
                <w:color w:val="000000" w:themeColor="text1"/>
                <w:sz w:val="18"/>
                <w:lang w:val="hr-HR" w:eastAsia="hr-HR"/>
              </w:rPr>
              <w:t>azv</w:t>
            </w:r>
            <w:r w:rsidRPr="00EB7EB9">
              <w:rPr>
                <w:color w:val="000000" w:themeColor="text1"/>
                <w:sz w:val="18"/>
                <w:lang w:val="hr-HR"/>
              </w:rPr>
              <w:t>ija komunikacijske kompetencije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495E0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>Uporaba informacijsko-komunikacijske tehnologije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7876D4">
              <w:rPr>
                <w:rFonts w:ascii="Calibri" w:hAnsi="Calibri" w:cs="Calibri"/>
                <w:sz w:val="18"/>
                <w:szCs w:val="22"/>
                <w:shd w:val="clear" w:color="auto" w:fill="FFE4B5" w:themeFill="accent2" w:themeFillTint="66"/>
              </w:rPr>
              <w:t>tka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:rsidR="00EA7175" w:rsidRPr="007E6F48" w:rsidRDefault="0092759C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Wordwall</w:t>
            </w:r>
            <w:r w:rsidR="00EB7EB9">
              <w:rPr>
                <w:b w:val="0"/>
                <w:color w:val="000000" w:themeColor="text1"/>
                <w:sz w:val="18"/>
              </w:rPr>
              <w:t>, LearningApps</w:t>
            </w:r>
            <w:r w:rsidR="00725433">
              <w:rPr>
                <w:b w:val="0"/>
                <w:color w:val="000000" w:themeColor="text1"/>
                <w:sz w:val="18"/>
              </w:rPr>
              <w:t>, Kahoot!</w:t>
            </w:r>
          </w:p>
        </w:tc>
      </w:tr>
      <w:tr w:rsidR="00EA7175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670B60">
              <w:rPr>
                <w:color w:val="000000" w:themeColor="text1"/>
                <w:sz w:val="18"/>
              </w:rPr>
              <w:t xml:space="preserve">5, Anita Šojat, Naš hrvatski 5, </w:t>
            </w:r>
            <w:r>
              <w:rPr>
                <w:color w:val="000000" w:themeColor="text1"/>
                <w:sz w:val="18"/>
              </w:rPr>
              <w:t xml:space="preserve">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473C68" w:rsidP="00473C68">
      <w:pPr>
        <w:tabs>
          <w:tab w:val="left" w:pos="9984"/>
        </w:tabs>
      </w:pPr>
      <w:r>
        <w:tab/>
      </w:r>
    </w:p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EC" w:rsidRDefault="004B7BEC" w:rsidP="00295AE8">
      <w:pPr>
        <w:spacing w:after="0" w:line="240" w:lineRule="auto"/>
      </w:pPr>
      <w:r>
        <w:separator/>
      </w:r>
    </w:p>
  </w:endnote>
  <w:endnote w:type="continuationSeparator" w:id="0">
    <w:p w:rsidR="004B7BEC" w:rsidRDefault="004B7BEC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EC" w:rsidRDefault="004B7BEC" w:rsidP="00295AE8">
      <w:pPr>
        <w:spacing w:after="0" w:line="240" w:lineRule="auto"/>
      </w:pPr>
      <w:r>
        <w:separator/>
      </w:r>
    </w:p>
  </w:footnote>
  <w:footnote w:type="continuationSeparator" w:id="0">
    <w:p w:rsidR="004B7BEC" w:rsidRDefault="004B7BEC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D05F0"/>
    <w:rsid w:val="003E2940"/>
    <w:rsid w:val="003E6CBC"/>
    <w:rsid w:val="003F2DCD"/>
    <w:rsid w:val="00403805"/>
    <w:rsid w:val="00403E32"/>
    <w:rsid w:val="00424458"/>
    <w:rsid w:val="00473C68"/>
    <w:rsid w:val="00473D82"/>
    <w:rsid w:val="00495E09"/>
    <w:rsid w:val="004A47C7"/>
    <w:rsid w:val="004B7BEC"/>
    <w:rsid w:val="004C3878"/>
    <w:rsid w:val="004F38F0"/>
    <w:rsid w:val="004F7A68"/>
    <w:rsid w:val="005002FF"/>
    <w:rsid w:val="005015A1"/>
    <w:rsid w:val="00522825"/>
    <w:rsid w:val="00531E5E"/>
    <w:rsid w:val="005533DF"/>
    <w:rsid w:val="00563CD4"/>
    <w:rsid w:val="00567B98"/>
    <w:rsid w:val="00583D00"/>
    <w:rsid w:val="005B5205"/>
    <w:rsid w:val="005B7772"/>
    <w:rsid w:val="005D3AB0"/>
    <w:rsid w:val="005D661C"/>
    <w:rsid w:val="005E4BC1"/>
    <w:rsid w:val="005F00B6"/>
    <w:rsid w:val="00643C88"/>
    <w:rsid w:val="00647729"/>
    <w:rsid w:val="00670B60"/>
    <w:rsid w:val="006738D3"/>
    <w:rsid w:val="006B3A40"/>
    <w:rsid w:val="006C529B"/>
    <w:rsid w:val="006C5DBE"/>
    <w:rsid w:val="006E5CDB"/>
    <w:rsid w:val="006E7110"/>
    <w:rsid w:val="00704A89"/>
    <w:rsid w:val="00707E4B"/>
    <w:rsid w:val="00713517"/>
    <w:rsid w:val="00725433"/>
    <w:rsid w:val="007278A5"/>
    <w:rsid w:val="00746255"/>
    <w:rsid w:val="007575AC"/>
    <w:rsid w:val="0076484C"/>
    <w:rsid w:val="007721F4"/>
    <w:rsid w:val="00782103"/>
    <w:rsid w:val="007831A0"/>
    <w:rsid w:val="007876D4"/>
    <w:rsid w:val="00792290"/>
    <w:rsid w:val="007B1C67"/>
    <w:rsid w:val="007C1C1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A4C59"/>
    <w:rsid w:val="008C5EFD"/>
    <w:rsid w:val="008D1A41"/>
    <w:rsid w:val="008E222B"/>
    <w:rsid w:val="0092759C"/>
    <w:rsid w:val="00930B5A"/>
    <w:rsid w:val="0094048B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0623B"/>
    <w:rsid w:val="00A12B1B"/>
    <w:rsid w:val="00A13C51"/>
    <w:rsid w:val="00A15C71"/>
    <w:rsid w:val="00A2754D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B0311B"/>
    <w:rsid w:val="00B366AA"/>
    <w:rsid w:val="00B67C90"/>
    <w:rsid w:val="00BB00A3"/>
    <w:rsid w:val="00BC6933"/>
    <w:rsid w:val="00BE171F"/>
    <w:rsid w:val="00BE6375"/>
    <w:rsid w:val="00BF7953"/>
    <w:rsid w:val="00C05FFB"/>
    <w:rsid w:val="00C158C1"/>
    <w:rsid w:val="00C279AB"/>
    <w:rsid w:val="00C27C68"/>
    <w:rsid w:val="00C33F73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73B02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F22C55"/>
    <w:rsid w:val="00F32345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50AC-C99A-49B7-B675-515D7384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2018-10-12T06:53:00Z</cp:lastPrinted>
  <dcterms:created xsi:type="dcterms:W3CDTF">2020-07-28T07:55:00Z</dcterms:created>
  <dcterms:modified xsi:type="dcterms:W3CDTF">2020-07-28T07:55:00Z</dcterms:modified>
</cp:coreProperties>
</file>